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Vážení štatutárni zástupcovia ZO SRZ,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dovoľujeme si Vás informovať, že dňa </w:t>
      </w:r>
      <w:r w:rsidRPr="00243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30. októbra 2017 (dnes) začalo medzirezortné pripomienkované konanie</w:t>
      </w: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k návrhu zákona o rybárstve.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Na nižšie uvedenom linku nájdete všetku sprievodnú dokumentáciu aj so znením návrhu zákona o rybárstve a jeho vykonávacieho predpisu: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hyperlink r:id="rId4" w:tgtFrame="_blank" w:history="1">
        <w:r w:rsidRPr="00243090">
          <w:rPr>
            <w:rFonts w:ascii="Arial" w:eastAsia="Times New Roman" w:hAnsi="Arial" w:cs="Arial"/>
            <w:sz w:val="20"/>
            <w:u w:val="single"/>
            <w:lang w:eastAsia="sk-SK"/>
          </w:rPr>
          <w:t>https://www.slov-lex.sk/legislativne-procesy/SK/LP/2017/751</w:t>
        </w:r>
      </w:hyperlink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Na základe uznesenia č. 104/2017 prijatého na mimoriadnom zasadnutí Rady SRZ dňa 21. októbra 2017 Vás žiadame, aby ste svoje pripomienky (návrh zmeny konkrétneho ustanovenia so zdôvodnením) zaslali do 5 dní po zverejnení návrhu zákona o rybárstve na Sekretariát Rady SRZ (elektronickou formou – </w:t>
      </w:r>
      <w:hyperlink r:id="rId5" w:tgtFrame="_blank" w:history="1">
        <w:r w:rsidRPr="00243090">
          <w:rPr>
            <w:rFonts w:ascii="Arial" w:eastAsia="Times New Roman" w:hAnsi="Arial" w:cs="Arial"/>
            <w:sz w:val="20"/>
            <w:u w:val="single"/>
            <w:lang w:eastAsia="sk-SK"/>
          </w:rPr>
          <w:t>sekretariat@srzrada.sk</w:t>
        </w:r>
      </w:hyperlink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 </w:t>
      </w:r>
      <w:hyperlink r:id="rId6" w:tgtFrame="_blank" w:history="1">
        <w:r w:rsidRPr="00243090">
          <w:rPr>
            <w:rFonts w:ascii="Arial" w:eastAsia="Times New Roman" w:hAnsi="Arial" w:cs="Arial"/>
            <w:sz w:val="20"/>
            <w:u w:val="single"/>
            <w:lang w:eastAsia="sk-SK"/>
          </w:rPr>
          <w:t>roobova@srzrada.sk</w:t>
        </w:r>
      </w:hyperlink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), </w:t>
      </w:r>
      <w:r w:rsidRPr="00243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t.j. do 04. novembra 2017 vrátane</w:t>
      </w: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 Zároveň si Vás dovoľujeme upozorniť, že na neskôr podané pripomienky sa nebude prihliadať.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 rámci pripomienok sa prosím </w:t>
      </w:r>
      <w:r w:rsidRPr="00243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zamerajte len na návrh zákona o rybárstve</w:t>
      </w: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 nakoľko pripomienkovanie vyhlášky bude prebiehať v samostatnom legislatívnom procese.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Všetky Vaše pripomienky budú spracovaného do jedného stanoviska a predložené na medzirezortné pripomienkové konanie a na odmietnuté pripomienky budeme reagovať spolu s odôvodnením na základe uznesenia č. 105/2017 prijatého na mimoriadnom zasadnutí Rady SRZ dňa 21. októbra 2017, pričom finálne pripomienky spracované zamestnancami Sekretariátu Rady SRZ Vám budú zaslané na vedomie.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Pre efektívne spracovanie Vašich pripomienok na Sekretariáte Rady SRZ Vám žiadame dodržať nasledovný postup: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1.</w:t>
      </w:r>
      <w:r w:rsidRPr="00243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Spracovať pripomienky k návrhu zákona o rybárstve vo formáte ako je uvedený nižšie uvedený príklad: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a)</w:t>
      </w:r>
      <w:r w:rsidRPr="00243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uviesť ktoré ustanovenie pripomienkujete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b)</w:t>
      </w:r>
      <w:r w:rsidRPr="00243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</w:t>
      </w: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či je pripomienka zásadná alebo obyčajná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c)</w:t>
      </w:r>
      <w:r w:rsidRPr="00243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uviesť akú zmenu navrhujete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d)</w:t>
      </w:r>
      <w:r w:rsidRPr="00243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</w:t>
      </w: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zdôvodnenie navrhovanej zmeny.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(príklad: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lang w:eastAsia="sk-SK"/>
        </w:rPr>
        <w:t>K § 1 ods. 2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Pripomienka je zásadná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u w:val="single"/>
          <w:lang w:eastAsia="sk-SK"/>
        </w:rPr>
        <w:t>Navrhované znenie:</w:t>
      </w: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 Tento zákon sa nevzťahuje na ochranu, chov a lov rýb vo vodných plochách s výmerou do 25 m</w:t>
      </w: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vertAlign w:val="superscript"/>
          <w:lang w:eastAsia="sk-SK"/>
        </w:rPr>
        <w:t>2</w:t>
      </w: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 </w:t>
      </w:r>
      <w:r w:rsidRPr="00243090">
        <w:rPr>
          <w:rFonts w:ascii="Arial" w:eastAsia="Times New Roman" w:hAnsi="Arial" w:cs="Arial"/>
          <w:i/>
          <w:iCs/>
          <w:strike/>
          <w:color w:val="222222"/>
          <w:sz w:val="20"/>
          <w:szCs w:val="20"/>
          <w:lang w:eastAsia="sk-SK"/>
        </w:rPr>
        <w:t>a na ochranu, chov a lov rýb vo vodách, ktoré nie sú predmetom evidencie o vodách</w:t>
      </w:r>
      <w:bookmarkStart w:id="0" w:name="m_-4929246182123735282_m_224923374989653"/>
      <w:r w:rsidRPr="00243090">
        <w:rPr>
          <w:rFonts w:ascii="Arial" w:eastAsia="Times New Roman" w:hAnsi="Arial" w:cs="Arial"/>
          <w:i/>
          <w:iCs/>
          <w:strike/>
          <w:color w:val="222222"/>
          <w:sz w:val="20"/>
          <w:szCs w:val="20"/>
          <w:lang w:eastAsia="sk-SK"/>
        </w:rPr>
        <w:fldChar w:fldCharType="begin"/>
      </w:r>
      <w:r w:rsidRPr="00243090">
        <w:rPr>
          <w:rFonts w:ascii="Arial" w:eastAsia="Times New Roman" w:hAnsi="Arial" w:cs="Arial"/>
          <w:i/>
          <w:iCs/>
          <w:strike/>
          <w:color w:val="222222"/>
          <w:sz w:val="20"/>
          <w:szCs w:val="20"/>
          <w:lang w:eastAsia="sk-SK"/>
        </w:rPr>
        <w:instrText xml:space="preserve"> HYPERLINK "https://mail.google.com/mail/ca/u/0/" \l "m_-4929246182123735282_m_2249233749896539741_m_-1320477089508270487__ftn1" \o "" </w:instrText>
      </w:r>
      <w:r w:rsidRPr="00243090">
        <w:rPr>
          <w:rFonts w:ascii="Arial" w:eastAsia="Times New Roman" w:hAnsi="Arial" w:cs="Arial"/>
          <w:i/>
          <w:iCs/>
          <w:strike/>
          <w:color w:val="222222"/>
          <w:sz w:val="20"/>
          <w:szCs w:val="20"/>
          <w:lang w:eastAsia="sk-SK"/>
        </w:rPr>
        <w:fldChar w:fldCharType="separate"/>
      </w:r>
      <w:r w:rsidRPr="00243090">
        <w:rPr>
          <w:rFonts w:ascii="Arial" w:eastAsia="Times New Roman" w:hAnsi="Arial" w:cs="Arial"/>
          <w:b/>
          <w:bCs/>
          <w:i/>
          <w:iCs/>
          <w:strike/>
          <w:color w:val="1155CC"/>
          <w:sz w:val="20"/>
          <w:u w:val="single"/>
          <w:lang w:eastAsia="sk-SK"/>
        </w:rPr>
        <w:t>[1]</w:t>
      </w:r>
      <w:r w:rsidRPr="00243090">
        <w:rPr>
          <w:rFonts w:ascii="Arial" w:eastAsia="Times New Roman" w:hAnsi="Arial" w:cs="Arial"/>
          <w:i/>
          <w:iCs/>
          <w:strike/>
          <w:color w:val="222222"/>
          <w:sz w:val="20"/>
          <w:szCs w:val="20"/>
          <w:lang w:eastAsia="sk-SK"/>
        </w:rPr>
        <w:fldChar w:fldCharType="end"/>
      </w:r>
      <w:bookmarkEnd w:id="0"/>
      <w:r w:rsidRPr="00243090">
        <w:rPr>
          <w:rFonts w:ascii="Arial" w:eastAsia="Times New Roman" w:hAnsi="Arial" w:cs="Arial"/>
          <w:i/>
          <w:iCs/>
          <w:strike/>
          <w:color w:val="222222"/>
          <w:sz w:val="20"/>
          <w:szCs w:val="20"/>
          <w:lang w:eastAsia="sk-SK"/>
        </w:rPr>
        <w:t>, alebo z ktorých Ministerstvo životného prostredia Slovenskej republiky (ďalej len „ministerstvo“) nevytvorilo rybárske revíry.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19"/>
          <w:szCs w:val="19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19"/>
          <w:szCs w:val="19"/>
          <w:u w:val="single"/>
          <w:lang w:eastAsia="sk-SK"/>
        </w:rPr>
        <w:t>Zdôvodnenie:</w:t>
      </w:r>
      <w:r w:rsidRPr="00243090">
        <w:rPr>
          <w:rFonts w:ascii="Arial" w:eastAsia="Times New Roman" w:hAnsi="Arial" w:cs="Arial"/>
          <w:i/>
          <w:iCs/>
          <w:color w:val="222222"/>
          <w:sz w:val="19"/>
          <w:szCs w:val="19"/>
          <w:lang w:eastAsia="sk-SK"/>
        </w:rPr>
        <w:t xml:space="preserve"> vypustiť vyznačený text vypustiť, nesúlad s § 34 a § 35; vodná plocha využívaná na podnikanie nie je rybárskym revírom, pričom z § 1 vyplýva, že na takéto vody sa zákon nevzťahuje vôbec a z § 34 vyplýva, že sa nevzťahujú na takéto vody len niektoré ustanovenia; to isté aj v § 35; zároveň, ak by </w:t>
      </w:r>
      <w:r w:rsidRPr="00243090">
        <w:rPr>
          <w:rFonts w:ascii="Arial" w:eastAsia="Times New Roman" w:hAnsi="Arial" w:cs="Arial"/>
          <w:i/>
          <w:iCs/>
          <w:color w:val="222222"/>
          <w:sz w:val="19"/>
          <w:szCs w:val="19"/>
          <w:lang w:eastAsia="sk-SK"/>
        </w:rPr>
        <w:lastRenderedPageBreak/>
        <w:t>sa zákon na takéto vody nevzťahoval, nemohol by upravovať prideľovanie vodnej plochy do osobitného režimu podnikania)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2.</w:t>
      </w:r>
      <w:r w:rsidRPr="00243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Spracované pripomienky k návrhu zákona o rybárstve </w:t>
      </w:r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zaslať štatutárnymi zástupcami ZO SRZ elektronicky</w:t>
      </w: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na </w:t>
      </w:r>
      <w:hyperlink r:id="rId7" w:tgtFrame="_blank" w:history="1">
        <w:r w:rsidRPr="00243090">
          <w:rPr>
            <w:rFonts w:ascii="Arial" w:eastAsia="Times New Roman" w:hAnsi="Arial" w:cs="Arial"/>
            <w:sz w:val="19"/>
            <w:u w:val="single"/>
            <w:lang w:eastAsia="sk-SK"/>
          </w:rPr>
          <w:t>sekretariat@srzrada.sk</w:t>
        </w:r>
      </w:hyperlink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alebo </w:t>
      </w:r>
      <w:hyperlink r:id="rId8" w:tgtFrame="_blank" w:history="1">
        <w:r w:rsidRPr="00243090">
          <w:rPr>
            <w:rFonts w:ascii="Arial" w:eastAsia="Times New Roman" w:hAnsi="Arial" w:cs="Arial"/>
            <w:sz w:val="19"/>
            <w:u w:val="single"/>
            <w:lang w:eastAsia="sk-SK"/>
          </w:rPr>
          <w:t>roobova@srzrada.sk</w:t>
        </w:r>
      </w:hyperlink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(</w:t>
      </w:r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 xml:space="preserve">vo </w:t>
      </w:r>
      <w:proofErr w:type="spellStart"/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word</w:t>
      </w:r>
      <w:proofErr w:type="spellEnd"/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 xml:space="preserve"> dokumente aj v </w:t>
      </w:r>
      <w:proofErr w:type="spellStart"/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oscanovej</w:t>
      </w:r>
      <w:proofErr w:type="spellEnd"/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 xml:space="preserve"> forme s podpismi štatutárnych zástupcov, t.j. tajomníka a predsedu ZO SRZ</w:t>
      </w: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).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3.</w:t>
      </w:r>
      <w:r w:rsidRPr="00243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Nepripomienkovať vyhláškou</w:t>
      </w: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, ktorou sa vykonáva zákon o rybárstve </w:t>
      </w:r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a neodkazovať na znenie jej ustanovení v rámci pripomienok k návrhu zákona o rybárstve</w:t>
      </w: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.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4.</w:t>
      </w:r>
      <w:r w:rsidRPr="00243090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Zabezpečenie minimálne 500 podpisov </w:t>
      </w: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pre potreby tzv. hromadnej pripomienky, ktorá bude akceptovaná MŽP SR formou elektronického hlasovania (podrobnejší postup Vám bude zasielaný v priebehu tohto týždňa).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 xml:space="preserve">V prípade potreby konzultácie k pripomienkovaniu návrhu zákona o rybárstve sa môžete obrátiť na Mgr. </w:t>
      </w:r>
      <w:proofErr w:type="spellStart"/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Roobovú</w:t>
      </w:r>
      <w:proofErr w:type="spellEnd"/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 xml:space="preserve"> (organizačno-právne referent) alebo Ing. </w:t>
      </w:r>
      <w:proofErr w:type="spellStart"/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Krajča</w:t>
      </w:r>
      <w:proofErr w:type="spellEnd"/>
      <w:r w:rsidRPr="00243090">
        <w:rPr>
          <w:rFonts w:ascii="Arial" w:eastAsia="Times New Roman" w:hAnsi="Arial" w:cs="Arial"/>
          <w:b/>
          <w:bCs/>
          <w:color w:val="222222"/>
          <w:sz w:val="19"/>
          <w:szCs w:val="19"/>
          <w:lang w:eastAsia="sk-SK"/>
        </w:rPr>
        <w:t>, PhD. (referent ichtyológa a ekológie tečúcich vôd).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Zároveň Vám odporúčame, aby ste všetky dôležité informácie sledovali aj cez oficiálnu webovú stránku </w:t>
      </w:r>
      <w:hyperlink r:id="rId9" w:tgtFrame="_blank" w:history="1">
        <w:r w:rsidRPr="00243090">
          <w:rPr>
            <w:rFonts w:ascii="Arial" w:eastAsia="Times New Roman" w:hAnsi="Arial" w:cs="Arial"/>
            <w:sz w:val="19"/>
            <w:u w:val="single"/>
            <w:lang w:eastAsia="sk-SK"/>
          </w:rPr>
          <w:t>www.srzrada.sk</w:t>
        </w:r>
      </w:hyperlink>
      <w:r w:rsidRPr="00243090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.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S pozdravom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 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Slovenský rybársky zväz - Rada Žilina</w:t>
      </w:r>
    </w:p>
    <w:p w:rsidR="00243090" w:rsidRPr="00243090" w:rsidRDefault="00243090" w:rsidP="0024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243090">
        <w:rPr>
          <w:rFonts w:ascii="Arial" w:eastAsia="Times New Roman" w:hAnsi="Arial" w:cs="Arial"/>
          <w:i/>
          <w:iCs/>
          <w:color w:val="222222"/>
          <w:sz w:val="20"/>
          <w:szCs w:val="20"/>
          <w:lang w:eastAsia="sk-SK"/>
        </w:rPr>
        <w:t>Sekretariát</w:t>
      </w:r>
    </w:p>
    <w:p w:rsidR="00C00863" w:rsidRDefault="00C00863"/>
    <w:sectPr w:rsidR="00C00863" w:rsidSect="00C0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090"/>
    <w:rsid w:val="00243090"/>
    <w:rsid w:val="00C0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8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3090"/>
    <w:rPr>
      <w:color w:val="0000FF"/>
      <w:u w:val="single"/>
    </w:rPr>
  </w:style>
  <w:style w:type="paragraph" w:customStyle="1" w:styleId="m-4929246182123735282m2249233749896539741m-1320477089508270487msolistparagraph">
    <w:name w:val="m_-4929246182123735282m_2249233749896539741m_-1320477089508270487msolistparagraph"/>
    <w:basedOn w:val="Normlny"/>
    <w:rsid w:val="0024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4929246182123735282m2249233749896539741m-1320477089508270487msofootnotereference">
    <w:name w:val="m_-4929246182123735282m_2249233749896539741m_-1320477089508270487msofootnotereference"/>
    <w:basedOn w:val="Predvolenpsmoodseku"/>
    <w:rsid w:val="00243090"/>
  </w:style>
  <w:style w:type="paragraph" w:customStyle="1" w:styleId="m-4929246182123735282m2249233749896539741m-1320477089508270487msocommenttext">
    <w:name w:val="m_-4929246182123735282m_2249233749896539741m_-1320477089508270487msocommenttext"/>
    <w:basedOn w:val="Normlny"/>
    <w:rsid w:val="0024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bova@srzrad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srzrad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bova@srzrada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srzrada.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lov-lex.sk/legislativne-procesy/SK/LP/2017/751" TargetMode="External"/><Relationship Id="rId9" Type="http://schemas.openxmlformats.org/officeDocument/2006/relationships/hyperlink" Target="http://www.srzrad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</dc:creator>
  <cp:lastModifiedBy>náš</cp:lastModifiedBy>
  <cp:revision>1</cp:revision>
  <dcterms:created xsi:type="dcterms:W3CDTF">2017-10-31T18:43:00Z</dcterms:created>
  <dcterms:modified xsi:type="dcterms:W3CDTF">2017-10-31T18:44:00Z</dcterms:modified>
</cp:coreProperties>
</file>